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640917" w:rsidRPr="00FD038A" w14:paraId="77737D9D" w14:textId="77777777" w:rsidTr="00CC74E7">
        <w:trPr>
          <w:trHeight w:val="275"/>
        </w:trPr>
        <w:tc>
          <w:tcPr>
            <w:tcW w:w="1721" w:type="pct"/>
          </w:tcPr>
          <w:p w14:paraId="77737D99" w14:textId="44BD798F" w:rsidR="00640917" w:rsidRPr="00FD038A" w:rsidRDefault="00640917" w:rsidP="00640917">
            <w:pPr>
              <w:jc w:val="center"/>
              <w:rPr>
                <w:rFonts w:ascii="Times New Roman" w:hAnsi="Times New Roman"/>
                <w:b/>
              </w:rPr>
            </w:pPr>
            <w:r>
              <w:rPr>
                <w:rFonts w:ascii="Times New Roman" w:hAnsi="Times New Roman"/>
                <w:b/>
              </w:rPr>
              <w:t>01.05.2025</w:t>
            </w:r>
          </w:p>
        </w:tc>
        <w:tc>
          <w:tcPr>
            <w:tcW w:w="986" w:type="pct"/>
          </w:tcPr>
          <w:p w14:paraId="77737D9A" w14:textId="31F08823" w:rsidR="00640917" w:rsidRPr="00FD038A" w:rsidRDefault="00640917" w:rsidP="00640917">
            <w:pPr>
              <w:jc w:val="center"/>
              <w:rPr>
                <w:rFonts w:ascii="Times New Roman" w:hAnsi="Times New Roman"/>
                <w:b/>
              </w:rPr>
            </w:pPr>
            <w:r>
              <w:rPr>
                <w:rFonts w:ascii="Times New Roman" w:hAnsi="Times New Roman"/>
                <w:b/>
              </w:rPr>
              <w:t>9</w:t>
            </w:r>
          </w:p>
        </w:tc>
        <w:tc>
          <w:tcPr>
            <w:tcW w:w="726" w:type="pct"/>
          </w:tcPr>
          <w:p w14:paraId="77737D9B" w14:textId="6819E89B" w:rsidR="00640917" w:rsidRPr="00FD038A" w:rsidRDefault="003035A6" w:rsidP="00640917">
            <w:pPr>
              <w:jc w:val="center"/>
              <w:rPr>
                <w:rFonts w:ascii="Times New Roman" w:hAnsi="Times New Roman"/>
                <w:b/>
              </w:rPr>
            </w:pPr>
            <w:r>
              <w:rPr>
                <w:rFonts w:ascii="Times New Roman" w:hAnsi="Times New Roman"/>
                <w:b/>
              </w:rPr>
              <w:t>11</w:t>
            </w:r>
            <w:r w:rsidR="00640917">
              <w:rPr>
                <w:rFonts w:ascii="Times New Roman" w:hAnsi="Times New Roman"/>
                <w:b/>
              </w:rPr>
              <w:t>.</w:t>
            </w:r>
            <w:r>
              <w:rPr>
                <w:rFonts w:ascii="Times New Roman" w:hAnsi="Times New Roman"/>
                <w:b/>
              </w:rPr>
              <w:t>00</w:t>
            </w:r>
          </w:p>
        </w:tc>
        <w:tc>
          <w:tcPr>
            <w:tcW w:w="1567" w:type="pct"/>
          </w:tcPr>
          <w:p w14:paraId="77737D9C" w14:textId="5F2ABDA4" w:rsidR="00640917" w:rsidRPr="00FD038A" w:rsidRDefault="00640917" w:rsidP="00640917">
            <w:pPr>
              <w:jc w:val="center"/>
              <w:rPr>
                <w:rFonts w:ascii="Times New Roman" w:hAnsi="Times New Roman"/>
                <w:b/>
              </w:rPr>
            </w:pPr>
            <w:r>
              <w:rPr>
                <w:rFonts w:ascii="Times New Roman" w:hAnsi="Times New Roman"/>
                <w:b/>
              </w:rPr>
              <w:t>Anket Hakkında</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2A63E18F"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B633AC">
              <w:rPr>
                <w:rFonts w:ascii="Times New Roman" w:eastAsia="Calibri" w:hAnsi="Times New Roman"/>
                <w:b/>
                <w:u w:val="single"/>
              </w:rPr>
              <w:t>5</w:t>
            </w:r>
            <w:r w:rsidR="007F118B" w:rsidRPr="00044553">
              <w:rPr>
                <w:rFonts w:ascii="Times New Roman" w:eastAsia="Calibri" w:hAnsi="Times New Roman"/>
                <w:b/>
                <w:u w:val="single"/>
              </w:rPr>
              <w:t>/</w:t>
            </w:r>
            <w:r w:rsidR="00640917">
              <w:rPr>
                <w:rFonts w:ascii="Times New Roman" w:eastAsia="Calibri" w:hAnsi="Times New Roman"/>
                <w:b/>
                <w:u w:val="single"/>
              </w:rPr>
              <w:t>09</w:t>
            </w:r>
          </w:p>
          <w:p w14:paraId="7492AE59" w14:textId="77777777" w:rsidR="00EF385F" w:rsidRPr="00EF385F" w:rsidRDefault="00EF385F" w:rsidP="00EF385F">
            <w:pPr>
              <w:jc w:val="both"/>
              <w:rPr>
                <w:rFonts w:ascii="Times New Roman" w:hAnsi="Times New Roman"/>
                <w:sz w:val="24"/>
                <w:szCs w:val="24"/>
              </w:rPr>
            </w:pPr>
            <w:r w:rsidRPr="00EF385F">
              <w:rPr>
                <w:rFonts w:ascii="Times New Roman" w:hAnsi="Times New Roman"/>
                <w:sz w:val="24"/>
                <w:szCs w:val="24"/>
              </w:rPr>
              <w:t xml:space="preserve">Mekatronik Programı mezunlarına yönelik gerçekleştirilen </w:t>
            </w:r>
            <w:r w:rsidRPr="00EF385F">
              <w:rPr>
                <w:rFonts w:ascii="Times New Roman" w:hAnsi="Times New Roman"/>
                <w:b/>
                <w:bCs/>
                <w:sz w:val="24"/>
                <w:szCs w:val="24"/>
              </w:rPr>
              <w:t>Program Eğitim Amaçları ve Program Çıktıları Değerlendirme Anketi</w:t>
            </w:r>
            <w:r w:rsidRPr="00EF385F">
              <w:rPr>
                <w:rFonts w:ascii="Times New Roman" w:hAnsi="Times New Roman"/>
                <w:sz w:val="24"/>
                <w:szCs w:val="24"/>
              </w:rPr>
              <w:t xml:space="preserve"> sonuçları Anket Analiz Komisyonu tarafından değerlendirilmiştir.</w:t>
            </w:r>
          </w:p>
          <w:p w14:paraId="3A37760E" w14:textId="77777777" w:rsidR="00EF385F" w:rsidRPr="00EF385F" w:rsidRDefault="00EF385F" w:rsidP="00EF385F">
            <w:pPr>
              <w:jc w:val="both"/>
              <w:rPr>
                <w:rFonts w:ascii="Times New Roman" w:hAnsi="Times New Roman"/>
                <w:sz w:val="24"/>
                <w:szCs w:val="24"/>
              </w:rPr>
            </w:pPr>
            <w:r w:rsidRPr="00EF385F">
              <w:rPr>
                <w:rFonts w:ascii="Times New Roman" w:hAnsi="Times New Roman"/>
                <w:sz w:val="24"/>
                <w:szCs w:val="24"/>
              </w:rPr>
              <w:t>Yapılan inceleme sonucunda ankete katılan mezunların büyük çoğunluğunun mezuniyet sonrasında kısa süre içerisinde istihdam edildiği, üretim, otomasyon, makine, elektrik-elektronik ve kamu sektörlerinde görev aldığı görülmüştür. Ayrıca mezunların önemli bir kısmının mekatronik veya mekatronik ile ilişkili alanlarda çalıştığı tespit edilmiştir.</w:t>
            </w:r>
          </w:p>
          <w:p w14:paraId="7CB8DC50" w14:textId="77777777" w:rsidR="00EF385F" w:rsidRPr="00EF385F" w:rsidRDefault="00EF385F" w:rsidP="00EF385F">
            <w:pPr>
              <w:jc w:val="both"/>
              <w:rPr>
                <w:rFonts w:ascii="Times New Roman" w:hAnsi="Times New Roman"/>
                <w:sz w:val="24"/>
                <w:szCs w:val="24"/>
              </w:rPr>
            </w:pPr>
            <w:r w:rsidRPr="00EF385F">
              <w:rPr>
                <w:rFonts w:ascii="Times New Roman" w:hAnsi="Times New Roman"/>
                <w:sz w:val="24"/>
                <w:szCs w:val="24"/>
              </w:rPr>
              <w:t>Program eğitim amaçlarına yönelik değerlendirmelerde mezunların büyük çoğunluğunun mekatronik sistem tasarımı, üretim, bakım-onarım, otomasyon sistemleri, elektrik-elektronik uygulamaları ve hidrolik-pnömatik sistemler konularında yeterli bilgi ve beceri kazandıklarını ifade ettikleri görülmüştür. Bunun yanında program çıktıları kapsamında değerlendirilen teknik bilgi, problem çözme, takım çalışması, iletişim becerileri, kalite yönetimi, iş sağlığı ve güvenliği, etik değerler, yaşam boyu öğrenme ve teknolojik gelişmeleri takip etme yeterliliklerine ilişkin memnuniyet düzeylerinin genel olarak yüksek olduğu belirlenmiştir.</w:t>
            </w:r>
          </w:p>
          <w:p w14:paraId="5AE8D21C" w14:textId="77777777" w:rsidR="00EF385F" w:rsidRPr="00EF385F" w:rsidRDefault="00EF385F" w:rsidP="00EF385F">
            <w:pPr>
              <w:jc w:val="both"/>
              <w:rPr>
                <w:rFonts w:ascii="Times New Roman" w:hAnsi="Times New Roman"/>
                <w:sz w:val="24"/>
                <w:szCs w:val="24"/>
              </w:rPr>
            </w:pPr>
            <w:r w:rsidRPr="00EF385F">
              <w:rPr>
                <w:rFonts w:ascii="Times New Roman" w:hAnsi="Times New Roman"/>
                <w:sz w:val="24"/>
                <w:szCs w:val="24"/>
              </w:rPr>
              <w:t>Anket sonuçlarına göre mezunların önemli bir bölümü aldıkları eğitimin iş hayatına uyum sağlamalarını kolaylaştırdığını, program kapsamında kazandıkları bilgi ve becerilerin mesleki yaşamlarında fayda sağladığını ve uygulamalı eğitimlerin mesleki yeterliliklerine katkıda bulunduğunu belirtmiştir. Ayrıca mezunların büyük çoğunluğu programın mesleki gelişimlerine katkı sağladığını ifade etmiş, programı yeniden tercih edebileceklerini ve başkalarına tavsiye edebileceklerini belirtmiştir.</w:t>
            </w:r>
          </w:p>
          <w:p w14:paraId="47682C02" w14:textId="00419FEC" w:rsidR="001C3AA6" w:rsidRDefault="00EF385F" w:rsidP="00EF385F">
            <w:pPr>
              <w:jc w:val="both"/>
              <w:rPr>
                <w:rFonts w:ascii="Times New Roman" w:hAnsi="Times New Roman"/>
                <w:sz w:val="24"/>
                <w:szCs w:val="24"/>
              </w:rPr>
            </w:pPr>
            <w:r w:rsidRPr="00EF385F">
              <w:rPr>
                <w:rFonts w:ascii="Times New Roman" w:hAnsi="Times New Roman"/>
                <w:sz w:val="24"/>
                <w:szCs w:val="24"/>
              </w:rPr>
              <w:t>Açık uçlu soruların değerlendirilmesi sonucunda mezunlar tarafından programın güçlü yönleri arasında otomasyon bilgisi, teknik resim eğitimi, disiplinler arası eğitim yapısı, teknik problem çözme becerileri ve çok yönlü mesleki altyapı kazandırması öne çıkarılmıştır. Bununla birlikte uygulamalı eğitimlerin artırılması, güncel otomasyon yazılımları ve endüstriyel teknolojilere daha fazla yer verilmesi, CNC uygulamaları, CAD/CAM yazılımları, teknik dokümantasyon çalışmaları, arıza analizleri, maliyetlendirme uygulamaları ve sektör iş birliklerinin geliştirilmesine yönelik öneriler sunulmuştur.</w:t>
            </w: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07268942" w14:textId="77777777" w:rsidR="00EF385F" w:rsidRPr="00EF385F" w:rsidRDefault="00EF385F" w:rsidP="00EF385F">
            <w:pPr>
              <w:jc w:val="both"/>
              <w:rPr>
                <w:rFonts w:ascii="Times New Roman" w:hAnsi="Times New Roman"/>
                <w:sz w:val="24"/>
                <w:szCs w:val="24"/>
              </w:rPr>
            </w:pPr>
            <w:r w:rsidRPr="00EF385F">
              <w:rPr>
                <w:rFonts w:ascii="Times New Roman" w:hAnsi="Times New Roman"/>
                <w:sz w:val="24"/>
                <w:szCs w:val="24"/>
              </w:rPr>
              <w:lastRenderedPageBreak/>
              <w:t>Bu kapsamda;</w:t>
            </w:r>
          </w:p>
          <w:p w14:paraId="6C6C5B67"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Program eğitim amaçları ve program çıktılarının sektör beklentileri doğrultusunda düzenli olarak izlenmesine, </w:t>
            </w:r>
          </w:p>
          <w:p w14:paraId="13FB61A0"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Uygulamalı eğitim faaliyetleri ile laboratuvar uygulamalarının artırılmasına, </w:t>
            </w:r>
          </w:p>
          <w:p w14:paraId="2DDCFD7C"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Güncel otomasyon teknolojileri, endüstriyel yazılımlar ve dijital üretim uygulamalarının ders içeriklerinde daha fazla yer almasına, </w:t>
            </w:r>
          </w:p>
          <w:p w14:paraId="11F54708"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CNC teknolojileri, CAD/CAM uygulamaları ve teknik çizim alanlarında uygulama ağırlıklı çalışmaların geliştirilmesine, </w:t>
            </w:r>
          </w:p>
          <w:p w14:paraId="09B2AE3D"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Sektör temsilcileri ile gerçekleştirilen iş birliklerinin ve ortak proje çalışmalarının artırılmasına, </w:t>
            </w:r>
          </w:p>
          <w:p w14:paraId="26D313B5"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Teknik gezi, sektör buluşmaları ve uygulamalı eğitim faaliyetlerinin yaygınlaştırılmasına, </w:t>
            </w:r>
          </w:p>
          <w:p w14:paraId="0AA7CD6A"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Mezun geri bildirimlerinin program iyileştirme çalışmalarında düzenli olarak kullanılmasına, </w:t>
            </w:r>
          </w:p>
          <w:p w14:paraId="628019FF" w14:textId="77777777" w:rsidR="00EF385F" w:rsidRPr="00EF385F" w:rsidRDefault="00EF385F" w:rsidP="00EF385F">
            <w:pPr>
              <w:numPr>
                <w:ilvl w:val="0"/>
                <w:numId w:val="17"/>
              </w:numPr>
              <w:jc w:val="both"/>
              <w:rPr>
                <w:rFonts w:ascii="Times New Roman" w:hAnsi="Times New Roman"/>
                <w:sz w:val="24"/>
                <w:szCs w:val="24"/>
              </w:rPr>
            </w:pPr>
            <w:r w:rsidRPr="00EF385F">
              <w:rPr>
                <w:rFonts w:ascii="Times New Roman" w:hAnsi="Times New Roman"/>
                <w:sz w:val="24"/>
                <w:szCs w:val="24"/>
              </w:rPr>
              <w:t xml:space="preserve">Elde edilen sonuçların bir sonraki değerlendirme döneminde yeniden incelenerek sürekli iyileştirme faaliyetlerinin sürdürülmesine, </w:t>
            </w:r>
          </w:p>
          <w:p w14:paraId="67723835" w14:textId="77777777" w:rsidR="00EF385F" w:rsidRPr="00EF385F" w:rsidRDefault="00EF385F" w:rsidP="00EF385F">
            <w:pPr>
              <w:jc w:val="both"/>
              <w:rPr>
                <w:rFonts w:ascii="Times New Roman" w:hAnsi="Times New Roman"/>
                <w:sz w:val="24"/>
                <w:szCs w:val="24"/>
              </w:rPr>
            </w:pPr>
            <w:r w:rsidRPr="00EF385F">
              <w:rPr>
                <w:rFonts w:ascii="Times New Roman" w:hAnsi="Times New Roman"/>
                <w:b/>
                <w:bCs/>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308F2563" w14:textId="77777777" w:rsidR="001C3AA6" w:rsidRDefault="001C3AA6"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406C6674" w14:textId="77777777" w:rsidR="00E07AB1" w:rsidRDefault="00E07AB1"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60C1" w14:textId="77777777" w:rsidR="00BA1B9B" w:rsidRDefault="00BA1B9B" w:rsidP="000076AA">
      <w:pPr>
        <w:spacing w:after="0" w:line="240" w:lineRule="auto"/>
      </w:pPr>
      <w:r>
        <w:separator/>
      </w:r>
    </w:p>
  </w:endnote>
  <w:endnote w:type="continuationSeparator" w:id="0">
    <w:p w14:paraId="03E7CEA9" w14:textId="77777777" w:rsidR="00BA1B9B" w:rsidRDefault="00BA1B9B"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0D13A" w14:textId="77777777" w:rsidR="00BA1B9B" w:rsidRDefault="00BA1B9B" w:rsidP="000076AA">
      <w:pPr>
        <w:spacing w:after="0" w:line="240" w:lineRule="auto"/>
      </w:pPr>
      <w:r>
        <w:separator/>
      </w:r>
    </w:p>
  </w:footnote>
  <w:footnote w:type="continuationSeparator" w:id="0">
    <w:p w14:paraId="5F941C90" w14:textId="77777777" w:rsidR="00BA1B9B" w:rsidRDefault="00BA1B9B"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BA1B9B">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BA1B9B"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BA1B9B">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65602F"/>
    <w:multiLevelType w:val="multilevel"/>
    <w:tmpl w:val="80A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566C0F"/>
    <w:multiLevelType w:val="multilevel"/>
    <w:tmpl w:val="91B0A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8"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0"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6BBD0717"/>
    <w:multiLevelType w:val="multilevel"/>
    <w:tmpl w:val="6592F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8"/>
  </w:num>
  <w:num w:numId="2" w16cid:durableId="743068172">
    <w:abstractNumId w:val="1"/>
  </w:num>
  <w:num w:numId="3" w16cid:durableId="1193494065">
    <w:abstractNumId w:val="9"/>
  </w:num>
  <w:num w:numId="4" w16cid:durableId="2121103530">
    <w:abstractNumId w:val="5"/>
  </w:num>
  <w:num w:numId="5" w16cid:durableId="2015062175">
    <w:abstractNumId w:val="7"/>
  </w:num>
  <w:num w:numId="6" w16cid:durableId="853955105">
    <w:abstractNumId w:val="10"/>
  </w:num>
  <w:num w:numId="7" w16cid:durableId="374500370">
    <w:abstractNumId w:val="0"/>
    <w:lvlOverride w:ilvl="0">
      <w:startOverride w:val="1"/>
    </w:lvlOverride>
  </w:num>
  <w:num w:numId="8" w16cid:durableId="41105225">
    <w:abstractNumId w:val="14"/>
  </w:num>
  <w:num w:numId="9" w16cid:durableId="1324352490">
    <w:abstractNumId w:val="12"/>
  </w:num>
  <w:num w:numId="10" w16cid:durableId="2058892449">
    <w:abstractNumId w:val="16"/>
  </w:num>
  <w:num w:numId="11" w16cid:durableId="640305305">
    <w:abstractNumId w:val="11"/>
  </w:num>
  <w:num w:numId="12" w16cid:durableId="530143767">
    <w:abstractNumId w:val="13"/>
  </w:num>
  <w:num w:numId="13" w16cid:durableId="1772970858">
    <w:abstractNumId w:val="2"/>
  </w:num>
  <w:num w:numId="14" w16cid:durableId="1195314435">
    <w:abstractNumId w:val="6"/>
  </w:num>
  <w:num w:numId="15" w16cid:durableId="1745450423">
    <w:abstractNumId w:val="15"/>
  </w:num>
  <w:num w:numId="16" w16cid:durableId="1545212108">
    <w:abstractNumId w:val="4"/>
  </w:num>
  <w:num w:numId="17" w16cid:durableId="285356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870D9"/>
    <w:rsid w:val="000A245D"/>
    <w:rsid w:val="000A6D0B"/>
    <w:rsid w:val="000C0DE9"/>
    <w:rsid w:val="000C2F70"/>
    <w:rsid w:val="000D137C"/>
    <w:rsid w:val="000D4376"/>
    <w:rsid w:val="000E3D95"/>
    <w:rsid w:val="000E3EA0"/>
    <w:rsid w:val="00101062"/>
    <w:rsid w:val="001262DB"/>
    <w:rsid w:val="00127AE4"/>
    <w:rsid w:val="00130C21"/>
    <w:rsid w:val="00141A53"/>
    <w:rsid w:val="00165215"/>
    <w:rsid w:val="00166F8E"/>
    <w:rsid w:val="00190B43"/>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E2C0A"/>
    <w:rsid w:val="003035A6"/>
    <w:rsid w:val="0030520C"/>
    <w:rsid w:val="00310BB5"/>
    <w:rsid w:val="00313879"/>
    <w:rsid w:val="00321C26"/>
    <w:rsid w:val="00321E57"/>
    <w:rsid w:val="003356FF"/>
    <w:rsid w:val="003517E3"/>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45D6"/>
    <w:rsid w:val="00546D39"/>
    <w:rsid w:val="00565E20"/>
    <w:rsid w:val="00571496"/>
    <w:rsid w:val="005C2263"/>
    <w:rsid w:val="005C7233"/>
    <w:rsid w:val="005D2B53"/>
    <w:rsid w:val="005E7647"/>
    <w:rsid w:val="005F30CD"/>
    <w:rsid w:val="005F367F"/>
    <w:rsid w:val="005F7304"/>
    <w:rsid w:val="00610608"/>
    <w:rsid w:val="00610B60"/>
    <w:rsid w:val="006214BD"/>
    <w:rsid w:val="0063077E"/>
    <w:rsid w:val="00632219"/>
    <w:rsid w:val="00633C56"/>
    <w:rsid w:val="00640917"/>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902D3"/>
    <w:rsid w:val="008949E9"/>
    <w:rsid w:val="008A6223"/>
    <w:rsid w:val="008C0E89"/>
    <w:rsid w:val="008D080C"/>
    <w:rsid w:val="008E04C4"/>
    <w:rsid w:val="008E49C2"/>
    <w:rsid w:val="008F77CF"/>
    <w:rsid w:val="00911ACA"/>
    <w:rsid w:val="00915FD3"/>
    <w:rsid w:val="009232F0"/>
    <w:rsid w:val="00925D21"/>
    <w:rsid w:val="00937944"/>
    <w:rsid w:val="0095357D"/>
    <w:rsid w:val="00962DAD"/>
    <w:rsid w:val="009664D4"/>
    <w:rsid w:val="00997D67"/>
    <w:rsid w:val="009A1578"/>
    <w:rsid w:val="009B5E5E"/>
    <w:rsid w:val="009D2D01"/>
    <w:rsid w:val="009E1BFB"/>
    <w:rsid w:val="009F055C"/>
    <w:rsid w:val="00A068B1"/>
    <w:rsid w:val="00A07631"/>
    <w:rsid w:val="00A17D7F"/>
    <w:rsid w:val="00A337E4"/>
    <w:rsid w:val="00A57358"/>
    <w:rsid w:val="00A6525C"/>
    <w:rsid w:val="00A720D3"/>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81A5E"/>
    <w:rsid w:val="00B92D6E"/>
    <w:rsid w:val="00B93030"/>
    <w:rsid w:val="00BA1B9B"/>
    <w:rsid w:val="00BB00B9"/>
    <w:rsid w:val="00BB1703"/>
    <w:rsid w:val="00BD2A44"/>
    <w:rsid w:val="00BD6445"/>
    <w:rsid w:val="00BF6FCD"/>
    <w:rsid w:val="00C0175D"/>
    <w:rsid w:val="00C06F8B"/>
    <w:rsid w:val="00C11F50"/>
    <w:rsid w:val="00C14D38"/>
    <w:rsid w:val="00C1790E"/>
    <w:rsid w:val="00C26E81"/>
    <w:rsid w:val="00C3605A"/>
    <w:rsid w:val="00C4018F"/>
    <w:rsid w:val="00C42FB5"/>
    <w:rsid w:val="00C44B6D"/>
    <w:rsid w:val="00C4626C"/>
    <w:rsid w:val="00C50268"/>
    <w:rsid w:val="00C570CC"/>
    <w:rsid w:val="00C61B9A"/>
    <w:rsid w:val="00C9387D"/>
    <w:rsid w:val="00CA3ED1"/>
    <w:rsid w:val="00CB2987"/>
    <w:rsid w:val="00CC74E7"/>
    <w:rsid w:val="00CD2FA1"/>
    <w:rsid w:val="00CD477C"/>
    <w:rsid w:val="00D040CE"/>
    <w:rsid w:val="00D22DA3"/>
    <w:rsid w:val="00D254A9"/>
    <w:rsid w:val="00D34637"/>
    <w:rsid w:val="00D4004F"/>
    <w:rsid w:val="00D71C93"/>
    <w:rsid w:val="00D754CC"/>
    <w:rsid w:val="00DA36E0"/>
    <w:rsid w:val="00DB2C8C"/>
    <w:rsid w:val="00DB686F"/>
    <w:rsid w:val="00DD62FA"/>
    <w:rsid w:val="00DD77FA"/>
    <w:rsid w:val="00DF783D"/>
    <w:rsid w:val="00E00A66"/>
    <w:rsid w:val="00E0608E"/>
    <w:rsid w:val="00E07AB1"/>
    <w:rsid w:val="00E13785"/>
    <w:rsid w:val="00E15CAD"/>
    <w:rsid w:val="00E15DC6"/>
    <w:rsid w:val="00E42906"/>
    <w:rsid w:val="00E431DE"/>
    <w:rsid w:val="00E60581"/>
    <w:rsid w:val="00E67581"/>
    <w:rsid w:val="00E82E6A"/>
    <w:rsid w:val="00E935D1"/>
    <w:rsid w:val="00EB1420"/>
    <w:rsid w:val="00EB426B"/>
    <w:rsid w:val="00EE61D4"/>
    <w:rsid w:val="00EF1AE4"/>
    <w:rsid w:val="00EF385F"/>
    <w:rsid w:val="00EF4915"/>
    <w:rsid w:val="00EF7861"/>
    <w:rsid w:val="00F22734"/>
    <w:rsid w:val="00F2664E"/>
    <w:rsid w:val="00F310A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591</Words>
  <Characters>3370</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107</cp:revision>
  <cp:lastPrinted>2025-12-17T09:53:00Z</cp:lastPrinted>
  <dcterms:created xsi:type="dcterms:W3CDTF">2019-03-06T08:36:00Z</dcterms:created>
  <dcterms:modified xsi:type="dcterms:W3CDTF">2026-06-03T19:08:00Z</dcterms:modified>
</cp:coreProperties>
</file>